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79" w:rsidRPr="00111AEF" w:rsidRDefault="00EF5F79" w:rsidP="00EF5F79">
      <w:pPr>
        <w:rPr>
          <w:b/>
          <w:lang w:val="sq-AL"/>
        </w:rPr>
      </w:pPr>
      <w:r w:rsidRPr="00111AEF">
        <w:rPr>
          <w:b/>
          <w:lang w:val="sq-AL"/>
        </w:rPr>
        <w:t xml:space="preserve">Shtojca </w:t>
      </w:r>
      <w:r>
        <w:rPr>
          <w:b/>
          <w:lang w:val="sq-AL"/>
        </w:rPr>
        <w:t>6</w:t>
      </w:r>
    </w:p>
    <w:p w:rsidR="00EF5F79" w:rsidRPr="00C8684D" w:rsidRDefault="00EF5F79" w:rsidP="00EF5F79">
      <w:pPr>
        <w:pStyle w:val="NormalWeb"/>
        <w:spacing w:before="0" w:beforeAutospacing="0" w:after="80" w:afterAutospacing="0"/>
        <w:jc w:val="center"/>
        <w:rPr>
          <w:lang w:val="it-IT" w:eastAsia="it-IT"/>
        </w:rPr>
      </w:pPr>
      <w:r w:rsidRPr="00C8684D">
        <w:rPr>
          <w:lang w:val="it-IT" w:eastAsia="it-IT"/>
        </w:rPr>
        <w:t>[</w:t>
      </w:r>
      <w:r w:rsidRPr="00C8684D">
        <w:rPr>
          <w:i/>
          <w:lang w:val="it-IT" w:eastAsia="it-IT"/>
        </w:rPr>
        <w:t xml:space="preserve"> Shtojcë për t’u plotesuar nga Autoriteti Kontraktor</w:t>
      </w:r>
      <w:r w:rsidRPr="00C8684D">
        <w:rPr>
          <w:lang w:val="it-IT" w:eastAsia="it-IT"/>
        </w:rPr>
        <w:t>]</w:t>
      </w:r>
    </w:p>
    <w:p w:rsidR="00EF5F79" w:rsidRPr="00111AEF" w:rsidRDefault="00EF5F79" w:rsidP="00EF5F79">
      <w:pPr>
        <w:pStyle w:val="NormalWeb"/>
        <w:spacing w:before="0" w:beforeAutospacing="0" w:after="80" w:afterAutospacing="0"/>
        <w:rPr>
          <w:rFonts w:ascii="Bookman Old Style" w:hAnsi="Bookman Old Style"/>
          <w:sz w:val="22"/>
          <w:szCs w:val="22"/>
          <w:lang w:val="sq-AL"/>
        </w:rPr>
      </w:pPr>
    </w:p>
    <w:p w:rsidR="00EF5F79" w:rsidRPr="00111AEF" w:rsidRDefault="00EF5F79" w:rsidP="00EF5F79">
      <w:pPr>
        <w:pStyle w:val="NormalWeb"/>
        <w:spacing w:before="0" w:beforeAutospacing="0" w:after="80" w:afterAutospacing="0"/>
        <w:outlineLvl w:val="0"/>
        <w:rPr>
          <w:b/>
          <w:lang w:val="sq-AL"/>
        </w:rPr>
      </w:pPr>
      <w:r w:rsidRPr="00111AEF">
        <w:rPr>
          <w:b/>
          <w:lang w:val="sq-AL"/>
        </w:rPr>
        <w:t xml:space="preserve">1. </w:t>
      </w:r>
      <w:r w:rsidRPr="00111AEF">
        <w:rPr>
          <w:b/>
          <w:bCs/>
          <w:lang w:val="sq-AL"/>
        </w:rPr>
        <w:t>KRITERET E PËRGJITHSHME TË PRANIMIT/KUALIFIKIMIT</w:t>
      </w:r>
    </w:p>
    <w:p w:rsidR="00EF5F79" w:rsidRPr="00C8684D" w:rsidRDefault="00EF5F79" w:rsidP="00EF5F79">
      <w:pPr>
        <w:pStyle w:val="NormalWeb"/>
        <w:numPr>
          <w:ilvl w:val="0"/>
          <w:numId w:val="2"/>
        </w:numPr>
        <w:tabs>
          <w:tab w:val="num" w:pos="540"/>
          <w:tab w:val="num" w:pos="720"/>
        </w:tabs>
        <w:spacing w:before="0" w:beforeAutospacing="0" w:after="0" w:afterAutospacing="0"/>
        <w:ind w:left="540" w:hanging="540"/>
        <w:jc w:val="both"/>
        <w:rPr>
          <w:bCs/>
          <w:lang w:val="it-IT"/>
        </w:rPr>
      </w:pPr>
      <w:r w:rsidRPr="00111AEF">
        <w:rPr>
          <w:bCs/>
          <w:lang w:val="sq-AL"/>
        </w:rPr>
        <w:t>Kandidati/Ofertuesi duhet të dorëzojë:</w:t>
      </w:r>
      <w:r w:rsidRPr="00C8684D">
        <w:rPr>
          <w:bCs/>
          <w:lang w:val="it-IT"/>
        </w:rPr>
        <w:t xml:space="preserve"> </w:t>
      </w:r>
    </w:p>
    <w:p w:rsidR="00EF5F79" w:rsidRPr="00C8684D" w:rsidRDefault="00EF5F79" w:rsidP="00EF5F79">
      <w:pPr>
        <w:pStyle w:val="NormalWeb"/>
        <w:tabs>
          <w:tab w:val="num" w:pos="720"/>
        </w:tabs>
        <w:spacing w:before="0" w:beforeAutospacing="0" w:after="0" w:afterAutospacing="0"/>
        <w:ind w:left="540"/>
        <w:jc w:val="both"/>
        <w:rPr>
          <w:bCs/>
          <w:lang w:val="it-IT"/>
        </w:rPr>
      </w:pPr>
      <w:r w:rsidRPr="00C8684D">
        <w:rPr>
          <w:bCs/>
          <w:lang w:val="it-IT"/>
        </w:rPr>
        <w:t>Një dokument që vërteton se (subjekti juaj):</w:t>
      </w:r>
    </w:p>
    <w:p w:rsidR="00EF5F79" w:rsidRPr="00C8684D" w:rsidRDefault="00EF5F79" w:rsidP="00EF5F79">
      <w:pPr>
        <w:pStyle w:val="NormalWeb"/>
        <w:tabs>
          <w:tab w:val="num" w:pos="540"/>
        </w:tabs>
        <w:spacing w:before="0" w:beforeAutospacing="0" w:after="0" w:afterAutospacing="0"/>
        <w:ind w:left="540"/>
        <w:jc w:val="both"/>
        <w:rPr>
          <w:bCs/>
          <w:lang w:val="it-IT"/>
        </w:rPr>
      </w:pPr>
    </w:p>
    <w:p w:rsidR="00EF5F79" w:rsidRDefault="00EF5F79" w:rsidP="00EF5F79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  <w:r>
        <w:rPr>
          <w:bCs/>
          <w:lang w:val="pt-PT"/>
        </w:rPr>
        <w:t>a)      nuk është në proces falimentimi, (statusi aktiv)</w:t>
      </w:r>
    </w:p>
    <w:p w:rsidR="00EF5F79" w:rsidRDefault="00EF5F79" w:rsidP="00EF5F79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  <w:r>
        <w:rPr>
          <w:bCs/>
          <w:lang w:val="pt-PT"/>
        </w:rPr>
        <w:t xml:space="preserve">b)     nuk është dënuar për shkelje penale, në përputhje me Nenin 45/1 të LPP, </w:t>
      </w:r>
    </w:p>
    <w:p w:rsidR="00EF5F79" w:rsidRDefault="00EF5F79" w:rsidP="00EF5F79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  <w:r>
        <w:rPr>
          <w:bCs/>
          <w:lang w:val="pt-PT"/>
        </w:rPr>
        <w:t xml:space="preserve">c)   nuk është dënuar me vendim të gjykatës së formës së prerë, që lidhet me aktivitetin e profesional, </w:t>
      </w:r>
    </w:p>
    <w:p w:rsidR="00EF5F79" w:rsidRDefault="00EF5F79" w:rsidP="00EF5F79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</w:p>
    <w:p w:rsidR="00EF5F79" w:rsidRPr="00C8684D" w:rsidRDefault="00EF5F79" w:rsidP="00EF5F79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  <w:r w:rsidRPr="00875A5B">
        <w:rPr>
          <w:bCs/>
          <w:lang w:val="pt-PT"/>
        </w:rPr>
        <w:t xml:space="preserve">Kërkesat si më sipër, plotësohen me dorëzimin e Ekstraktit mbi Historikun e Subjektit, të lëshuara nga </w:t>
      </w:r>
      <w:r w:rsidRPr="00875A5B">
        <w:rPr>
          <w:color w:val="000000"/>
          <w:lang w:val="pt-PT"/>
        </w:rPr>
        <w:t>Qendra Kombëtare e</w:t>
      </w:r>
      <w:r w:rsidRPr="00487F82">
        <w:rPr>
          <w:color w:val="000000"/>
          <w:lang w:val="pt-PT"/>
        </w:rPr>
        <w:t xml:space="preserve"> Regjistrimit, si dhe vetëdeklarimin e subjektit, sipas </w:t>
      </w:r>
      <w:r>
        <w:rPr>
          <w:color w:val="FF0000"/>
          <w:lang w:val="pt-PT"/>
        </w:rPr>
        <w:t xml:space="preserve"> </w:t>
      </w:r>
      <w:r w:rsidRPr="00487F82">
        <w:rPr>
          <w:color w:val="000000"/>
          <w:lang w:val="pt-PT"/>
        </w:rPr>
        <w:t xml:space="preserve">Shtojcës </w:t>
      </w:r>
      <w:r>
        <w:rPr>
          <w:color w:val="000000"/>
          <w:lang w:val="pt-PT"/>
        </w:rPr>
        <w:t>7</w:t>
      </w:r>
      <w:r w:rsidRPr="00487F82">
        <w:rPr>
          <w:color w:val="000000"/>
          <w:lang w:val="pt-PT"/>
        </w:rPr>
        <w:t xml:space="preserve"> “Deklaratë mbi Gjendjen Gjyqësore</w:t>
      </w:r>
      <w:r>
        <w:rPr>
          <w:color w:val="000000"/>
          <w:lang w:val="pt-PT"/>
        </w:rPr>
        <w:t>”.</w:t>
      </w:r>
    </w:p>
    <w:p w:rsidR="00EF5F79" w:rsidRDefault="00EF5F79" w:rsidP="00EF5F79">
      <w:pPr>
        <w:pStyle w:val="NormalWeb"/>
        <w:spacing w:before="0" w:beforeAutospacing="0" w:after="0" w:afterAutospacing="0"/>
        <w:jc w:val="both"/>
        <w:rPr>
          <w:lang w:val="pt-PT"/>
        </w:rPr>
      </w:pPr>
    </w:p>
    <w:p w:rsidR="00EF5F79" w:rsidRPr="00C8684D" w:rsidRDefault="00EF5F79" w:rsidP="00EF5F79">
      <w:pPr>
        <w:pStyle w:val="NormalWeb"/>
        <w:spacing w:before="0" w:beforeAutospacing="0" w:after="0" w:afterAutospacing="0"/>
        <w:jc w:val="both"/>
        <w:rPr>
          <w:lang w:val="pt-PT"/>
        </w:rPr>
      </w:pPr>
      <w:r>
        <w:rPr>
          <w:lang w:val="pt-PT"/>
        </w:rPr>
        <w:t xml:space="preserve">Në rastin kur kandidati/ofertuesi është një organizatë jofitimprurëse, në vend të </w:t>
      </w:r>
      <w:r>
        <w:rPr>
          <w:bCs/>
          <w:lang w:val="pt-PT"/>
        </w:rPr>
        <w:t>Ekstraktit mbi Historikun e Subjektit, do të paraqitet vendimi i Gjykatës për regjistrimin si person juridik, sipas L</w:t>
      </w:r>
      <w:r w:rsidRPr="00C8684D">
        <w:rPr>
          <w:lang w:val="pt-PT"/>
        </w:rPr>
        <w:t>igjit Nr.8788, datë 07.05.2001 “Për Organizatat jo Fitimprurëse”.</w:t>
      </w:r>
    </w:p>
    <w:p w:rsidR="00EF5F79" w:rsidRPr="00C8684D" w:rsidRDefault="00EF5F79" w:rsidP="00EF5F79">
      <w:pPr>
        <w:pStyle w:val="NormalWeb"/>
        <w:spacing w:before="0" w:beforeAutospacing="0" w:after="0" w:afterAutospacing="0"/>
        <w:jc w:val="both"/>
        <w:rPr>
          <w:lang w:val="pt-PT"/>
        </w:rPr>
      </w:pPr>
    </w:p>
    <w:p w:rsidR="00EF5F79" w:rsidRPr="00C8427D" w:rsidRDefault="00EF5F79" w:rsidP="00EF5F79">
      <w:pPr>
        <w:pStyle w:val="NormalWeb"/>
        <w:numPr>
          <w:ilvl w:val="0"/>
          <w:numId w:val="1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BA1226">
        <w:rPr>
          <w:bCs/>
          <w:lang w:val="da-DK"/>
        </w:rPr>
        <w:t>Nj</w:t>
      </w:r>
      <w:r>
        <w:rPr>
          <w:bCs/>
          <w:lang w:val="da-DK"/>
        </w:rPr>
        <w:t>ë</w:t>
      </w:r>
      <w:r w:rsidRPr="00BA1226">
        <w:rPr>
          <w:bCs/>
          <w:lang w:val="da-DK"/>
        </w:rPr>
        <w:t xml:space="preserve"> dokument q</w:t>
      </w:r>
      <w:r>
        <w:rPr>
          <w:bCs/>
          <w:lang w:val="da-DK"/>
        </w:rPr>
        <w:t>ë</w:t>
      </w:r>
      <w:r w:rsidRPr="00BA1226">
        <w:rPr>
          <w:bCs/>
          <w:lang w:val="da-DK"/>
        </w:rPr>
        <w:t xml:space="preserve"> v</w:t>
      </w:r>
      <w:r>
        <w:rPr>
          <w:bCs/>
          <w:lang w:val="da-DK"/>
        </w:rPr>
        <w:t>ë</w:t>
      </w:r>
      <w:r w:rsidRPr="00BA1226">
        <w:rPr>
          <w:bCs/>
          <w:lang w:val="da-DK"/>
        </w:rPr>
        <w:t xml:space="preserve">rteton se </w:t>
      </w:r>
      <w:r w:rsidRPr="009C0A37">
        <w:rPr>
          <w:bCs/>
        </w:rPr>
        <w:t>(subjekti juaj)</w:t>
      </w:r>
      <w:r>
        <w:rPr>
          <w:bCs/>
        </w:rPr>
        <w:t>:</w:t>
      </w:r>
    </w:p>
    <w:p w:rsidR="00EF5F79" w:rsidRPr="00111AEF" w:rsidRDefault="00EF5F79" w:rsidP="00EF5F79">
      <w:pPr>
        <w:pStyle w:val="NormalWeb"/>
        <w:spacing w:before="0" w:beforeAutospacing="0" w:after="0" w:afterAutospacing="0"/>
        <w:jc w:val="both"/>
        <w:rPr>
          <w:lang w:val="nb-NO"/>
        </w:rPr>
      </w:pPr>
      <w:r w:rsidRPr="00111AEF">
        <w:rPr>
          <w:bCs/>
          <w:lang w:val="nb-NO"/>
        </w:rPr>
        <w:t>a)      ka plotësuar detyrimet fiskale</w:t>
      </w:r>
      <w:r w:rsidRPr="00111AEF">
        <w:rPr>
          <w:lang w:val="nb-NO"/>
        </w:rPr>
        <w:t xml:space="preserve">, </w:t>
      </w:r>
    </w:p>
    <w:p w:rsidR="00EF5F79" w:rsidRPr="00111AEF" w:rsidRDefault="00EF5F79" w:rsidP="00EF5F79">
      <w:pPr>
        <w:pStyle w:val="NormalWeb"/>
        <w:spacing w:before="0" w:beforeAutospacing="0" w:after="0" w:afterAutospacing="0"/>
        <w:jc w:val="both"/>
        <w:rPr>
          <w:lang w:val="nb-NO"/>
        </w:rPr>
      </w:pPr>
      <w:r w:rsidRPr="00111AEF">
        <w:rPr>
          <w:bCs/>
          <w:lang w:val="nb-NO"/>
        </w:rPr>
        <w:t>b)</w:t>
      </w:r>
      <w:r w:rsidRPr="00111AEF">
        <w:rPr>
          <w:lang w:val="nb-NO"/>
        </w:rPr>
        <w:t xml:space="preserve">     </w:t>
      </w:r>
      <w:r w:rsidRPr="00111AEF">
        <w:rPr>
          <w:bCs/>
          <w:lang w:val="nb-NO"/>
        </w:rPr>
        <w:t>ka paguar të gjitha detyrimet e sigurimeve shoqërore</w:t>
      </w:r>
      <w:r w:rsidRPr="00111AEF">
        <w:rPr>
          <w:lang w:val="nb-NO"/>
        </w:rPr>
        <w:t xml:space="preserve"> ,</w:t>
      </w:r>
    </w:p>
    <w:p w:rsidR="00EF5F79" w:rsidRPr="00111AEF" w:rsidRDefault="00EF5F79" w:rsidP="00EF5F79">
      <w:pPr>
        <w:pStyle w:val="NormalWeb"/>
        <w:spacing w:before="0" w:beforeAutospacing="0" w:after="0" w:afterAutospacing="0"/>
        <w:jc w:val="both"/>
        <w:rPr>
          <w:lang w:val="nb-NO"/>
        </w:rPr>
      </w:pPr>
      <w:r w:rsidRPr="00111AEF">
        <w:rPr>
          <w:lang w:val="nb-NO"/>
        </w:rPr>
        <w:t>te lëshuar nga Administrata Tatimore.</w:t>
      </w:r>
    </w:p>
    <w:p w:rsidR="00EF5F79" w:rsidRPr="00111AEF" w:rsidRDefault="00EF5F79" w:rsidP="00EF5F79">
      <w:pPr>
        <w:pStyle w:val="NormalWeb"/>
        <w:spacing w:after="80"/>
        <w:jc w:val="both"/>
        <w:rPr>
          <w:bCs/>
          <w:lang w:val="nb-NO"/>
        </w:rPr>
      </w:pPr>
      <w:r w:rsidRPr="00111AEF">
        <w:rPr>
          <w:bCs/>
          <w:lang w:val="nb-NO"/>
        </w:rPr>
        <w:t xml:space="preserve">Kriteret e Përgjithshme për Pranim, nuk duhet te ndryshohen nga autoritetet kontraktore. Keto kritere (pikat 1,2) duhet te vërtetohen përmes dokumentave të lëshuar jo më parë se tre muaj nga dita e hapjes së ofertës. </w:t>
      </w:r>
    </w:p>
    <w:p w:rsidR="00EF5F79" w:rsidRPr="00111AEF" w:rsidRDefault="00EF5F79" w:rsidP="00EF5F79">
      <w:pPr>
        <w:pStyle w:val="NormalWeb"/>
        <w:spacing w:after="80"/>
        <w:jc w:val="both"/>
        <w:rPr>
          <w:color w:val="000000"/>
          <w:lang w:val="nb-NO"/>
        </w:rPr>
      </w:pPr>
      <w:r>
        <w:rPr>
          <w:lang w:val="nb-NO"/>
        </w:rPr>
        <w:t>3</w:t>
      </w:r>
      <w:r w:rsidRPr="00111AEF">
        <w:rPr>
          <w:lang w:val="nb-NO"/>
        </w:rPr>
        <w:t>.     Operatori ekonomik duhet të jetë i regjistruar në regjistrat përkatës profesionalë ose tregtarë të shtetit në te cilin ata janë themeluar, duke vërtetuar personalitetin e tyre ligjor, p</w:t>
      </w:r>
      <w:r>
        <w:rPr>
          <w:lang w:val="nb-NO"/>
        </w:rPr>
        <w:t>ë</w:t>
      </w:r>
      <w:r w:rsidRPr="00111AEF">
        <w:rPr>
          <w:lang w:val="nb-NO"/>
        </w:rPr>
        <w:t>r k</w:t>
      </w:r>
      <w:r>
        <w:rPr>
          <w:lang w:val="nb-NO"/>
        </w:rPr>
        <w:t>ë</w:t>
      </w:r>
      <w:r w:rsidRPr="00111AEF">
        <w:rPr>
          <w:lang w:val="nb-NO"/>
        </w:rPr>
        <w:t>t</w:t>
      </w:r>
      <w:r>
        <w:rPr>
          <w:lang w:val="nb-NO"/>
        </w:rPr>
        <w:t>ë</w:t>
      </w:r>
      <w:r w:rsidRPr="00111AEF">
        <w:rPr>
          <w:lang w:val="nb-NO"/>
        </w:rPr>
        <w:t xml:space="preserve"> kandidatët duhet të dorëzojnë një kopje të </w:t>
      </w:r>
      <w:r w:rsidRPr="00111AEF">
        <w:rPr>
          <w:color w:val="000000"/>
          <w:lang w:val="nb-NO"/>
        </w:rPr>
        <w:t>Ekstraktit mbi historikun e subjektit te leshuar nga Qendra Komb</w:t>
      </w:r>
      <w:r>
        <w:rPr>
          <w:color w:val="000000"/>
          <w:lang w:val="nb-NO"/>
        </w:rPr>
        <w:t>ë</w:t>
      </w:r>
      <w:r w:rsidRPr="00111AEF">
        <w:rPr>
          <w:color w:val="000000"/>
          <w:lang w:val="nb-NO"/>
        </w:rPr>
        <w:t>tare e Regjistrimit.</w:t>
      </w:r>
    </w:p>
    <w:p w:rsidR="00EF5F79" w:rsidRPr="00111AEF" w:rsidRDefault="00EF5F79" w:rsidP="00EF5F79">
      <w:pPr>
        <w:pStyle w:val="NormalWeb"/>
        <w:spacing w:after="80"/>
        <w:jc w:val="both"/>
        <w:rPr>
          <w:lang w:val="nb-NO"/>
        </w:rPr>
      </w:pPr>
      <w:r w:rsidRPr="00111AEF">
        <w:rPr>
          <w:bCs/>
          <w:lang w:val="nb-NO"/>
        </w:rPr>
        <w:t>Kandidati/Ofertuesi i huaj duhet të vërtetojë se ai i plotëson të gjitha kërkesat e renditura më sipër. Në</w:t>
      </w:r>
      <w:r w:rsidRPr="00111AEF">
        <w:rPr>
          <w:lang w:val="nb-NO"/>
        </w:rPr>
        <w:t>se d</w:t>
      </w:r>
      <w:r w:rsidRPr="00111AEF">
        <w:rPr>
          <w:bCs/>
          <w:lang w:val="nb-NO"/>
        </w:rPr>
        <w:t>okumentat e sipërpërmendur nuk lëshohen në shtetin e tyre të origjinës, atëherë mjafton një deklaratë me shkrim. Nëse gjuha e përdorur në procedurë është shqip, atëherë dokumentat në gjuhë të huaj duhet të shoqërohen me një përkthim të noterizuar në gjuhën shqipe</w:t>
      </w:r>
      <w:r w:rsidRPr="00111AEF">
        <w:rPr>
          <w:lang w:val="nb-NO"/>
        </w:rPr>
        <w:t>.</w:t>
      </w:r>
    </w:p>
    <w:p w:rsidR="00EF5F79" w:rsidRPr="00111AEF" w:rsidRDefault="00EF5F79" w:rsidP="00EF5F79">
      <w:pPr>
        <w:pStyle w:val="NormalWeb"/>
        <w:spacing w:after="80"/>
        <w:jc w:val="both"/>
        <w:rPr>
          <w:lang w:val="nb-NO"/>
        </w:rPr>
      </w:pPr>
      <w:r w:rsidRPr="00111AEF">
        <w:rPr>
          <w:lang w:val="nb-NO"/>
        </w:rPr>
        <w:t>Në rastet e bashkimit të operatorëve ekonomikë, çdo anëtar i grupit duhet të dorëzojë dokumentat e lartpërmendur.</w:t>
      </w:r>
      <w:r w:rsidRPr="00111AEF">
        <w:rPr>
          <w:lang w:val="nb-NO"/>
        </w:rPr>
        <w:tab/>
      </w:r>
      <w:r w:rsidRPr="00111AEF">
        <w:rPr>
          <w:lang w:val="nb-NO"/>
        </w:rPr>
        <w:tab/>
      </w:r>
    </w:p>
    <w:p w:rsidR="00EF5F79" w:rsidRPr="001F4D7E" w:rsidRDefault="00EF5F79" w:rsidP="00EF5F79">
      <w:pPr>
        <w:pStyle w:val="Caption"/>
        <w:rPr>
          <w:szCs w:val="24"/>
          <w:lang w:val="sq-AL"/>
        </w:rPr>
      </w:pPr>
      <w:bookmarkStart w:id="0" w:name="_Toc110849433"/>
      <w:bookmarkStart w:id="1" w:name="_Toc110850698"/>
      <w:r>
        <w:rPr>
          <w:szCs w:val="24"/>
          <w:lang w:val="sq-AL"/>
        </w:rPr>
        <w:t>Veç kësaj, n</w:t>
      </w:r>
      <w:r w:rsidRPr="001F4D7E">
        <w:rPr>
          <w:szCs w:val="24"/>
          <w:lang w:val="sq-AL"/>
        </w:rPr>
        <w:t xml:space="preserve">ëse oferta dorëzohet nga një </w:t>
      </w:r>
      <w:r>
        <w:rPr>
          <w:szCs w:val="24"/>
          <w:lang w:val="sq-AL"/>
        </w:rPr>
        <w:t xml:space="preserve">bashkim </w:t>
      </w:r>
      <w:r w:rsidRPr="001F4D7E">
        <w:rPr>
          <w:szCs w:val="24"/>
          <w:lang w:val="sq-AL"/>
        </w:rPr>
        <w:t>operatorë</w:t>
      </w:r>
      <w:r>
        <w:rPr>
          <w:szCs w:val="24"/>
          <w:lang w:val="sq-AL"/>
        </w:rPr>
        <w:t>sh</w:t>
      </w:r>
      <w:r w:rsidRPr="001F4D7E">
        <w:rPr>
          <w:szCs w:val="24"/>
          <w:lang w:val="sq-AL"/>
        </w:rPr>
        <w:t xml:space="preserve"> ekonomik</w:t>
      </w:r>
      <w:bookmarkEnd w:id="0"/>
      <w:bookmarkEnd w:id="1"/>
      <w:r>
        <w:rPr>
          <w:szCs w:val="24"/>
          <w:lang w:val="sq-AL"/>
        </w:rPr>
        <w:t>ë,</w:t>
      </w:r>
      <w:r w:rsidRPr="001F4D7E">
        <w:rPr>
          <w:szCs w:val="24"/>
          <w:lang w:val="sq-AL"/>
        </w:rPr>
        <w:t xml:space="preserve"> </w:t>
      </w:r>
      <w:r>
        <w:rPr>
          <w:szCs w:val="24"/>
          <w:lang w:val="sq-AL"/>
        </w:rPr>
        <w:t>duhet te dorezohen:</w:t>
      </w:r>
    </w:p>
    <w:p w:rsidR="00EF5F79" w:rsidRPr="00C8684D" w:rsidRDefault="00EF5F79" w:rsidP="00EF5F79">
      <w:pPr>
        <w:tabs>
          <w:tab w:val="num" w:pos="720"/>
        </w:tabs>
        <w:ind w:firstLine="270"/>
        <w:rPr>
          <w:lang w:val="sq-AL"/>
        </w:rPr>
      </w:pPr>
      <w:r w:rsidRPr="00111AEF">
        <w:rPr>
          <w:b/>
          <w:lang w:val="sq-AL"/>
        </w:rPr>
        <w:t>a.</w:t>
      </w:r>
      <w:r w:rsidRPr="00111AEF">
        <w:rPr>
          <w:lang w:val="sq-AL"/>
        </w:rPr>
        <w:t xml:space="preserve">     </w:t>
      </w:r>
      <w:r w:rsidRPr="00C8684D">
        <w:rPr>
          <w:lang w:val="sq-AL"/>
        </w:rPr>
        <w:t xml:space="preserve">Marrëveshja e noterizuar sipas së cilës  bashkimi i operatorëve ekonomikë është krijuar zyrtarisht; </w:t>
      </w:r>
    </w:p>
    <w:p w:rsidR="00EF5F79" w:rsidRPr="0029791E" w:rsidRDefault="00EF5F79" w:rsidP="00EF5F79">
      <w:pPr>
        <w:pStyle w:val="NormalWeb"/>
        <w:spacing w:after="80"/>
        <w:jc w:val="both"/>
        <w:rPr>
          <w:b/>
        </w:rPr>
      </w:pPr>
      <w:r w:rsidRPr="00C8684D">
        <w:rPr>
          <w:b/>
          <w:lang w:val="sq-AL"/>
        </w:rPr>
        <w:lastRenderedPageBreak/>
        <w:t xml:space="preserve">     </w:t>
      </w:r>
      <w:r w:rsidRPr="001F4D7E">
        <w:rPr>
          <w:b/>
        </w:rPr>
        <w:t>b.</w:t>
      </w:r>
      <w:r w:rsidRPr="001F4D7E">
        <w:t xml:space="preserve">   </w:t>
      </w:r>
      <w:r>
        <w:t>Prokura e posaçme</w:t>
      </w:r>
      <w:r w:rsidRPr="001F4D7E">
        <w:t>.</w:t>
      </w:r>
    </w:p>
    <w:p w:rsidR="00EF5F79" w:rsidRPr="000B58A5" w:rsidRDefault="00EF5F79" w:rsidP="00EF5F79">
      <w:pPr>
        <w:pStyle w:val="NormalWeb"/>
        <w:spacing w:after="80"/>
        <w:jc w:val="both"/>
        <w:rPr>
          <w:b/>
          <w:lang w:val="da-DK"/>
        </w:rPr>
      </w:pPr>
      <w:r w:rsidRPr="000B58A5">
        <w:rPr>
          <w:b/>
          <w:lang w:val="da-DK"/>
        </w:rPr>
        <w:t>2. KRITERET E VEÇANTA TË KUALIFIKIMIT</w:t>
      </w:r>
    </w:p>
    <w:p w:rsidR="00EF5F79" w:rsidRPr="00EA3E93" w:rsidRDefault="00EF5F79" w:rsidP="00EF5F79">
      <w:pPr>
        <w:pStyle w:val="NormalWeb"/>
        <w:spacing w:after="80"/>
        <w:jc w:val="both"/>
        <w:rPr>
          <w:lang w:val="da-DK"/>
        </w:rPr>
      </w:pPr>
      <w:r w:rsidRPr="00111AEF">
        <w:rPr>
          <w:lang w:val="da-DK"/>
        </w:rPr>
        <w:t xml:space="preserve">1. </w:t>
      </w:r>
      <w:r>
        <w:rPr>
          <w:lang w:val="da-DK"/>
        </w:rPr>
        <w:t>Kandidati/</w:t>
      </w:r>
      <w:r w:rsidRPr="00111AEF">
        <w:rPr>
          <w:lang w:val="da-DK"/>
        </w:rPr>
        <w:t xml:space="preserve">ofertuesi duhet të </w:t>
      </w:r>
      <w:r>
        <w:rPr>
          <w:lang w:val="da-DK"/>
        </w:rPr>
        <w:t>dorëzojë</w:t>
      </w:r>
      <w:r w:rsidRPr="00111AEF">
        <w:rPr>
          <w:lang w:val="da-DK"/>
        </w:rPr>
        <w:t>:</w:t>
      </w:r>
    </w:p>
    <w:p w:rsidR="00EF5F79" w:rsidRPr="00111AEF" w:rsidRDefault="00EF5F79" w:rsidP="00EF5F79">
      <w:pPr>
        <w:rPr>
          <w:lang w:val="da-DK"/>
        </w:rPr>
      </w:pPr>
      <w:r>
        <w:rPr>
          <w:lang w:val="da-DK"/>
        </w:rPr>
        <w:t>a. Deklaratë mbi përmbushjen e s</w:t>
      </w:r>
      <w:r w:rsidRPr="00111AEF">
        <w:rPr>
          <w:lang w:val="da-DK"/>
        </w:rPr>
        <w:t>pecifikime</w:t>
      </w:r>
      <w:r>
        <w:rPr>
          <w:lang w:val="da-DK"/>
        </w:rPr>
        <w:t>ve</w:t>
      </w:r>
      <w:r w:rsidRPr="00111AEF">
        <w:rPr>
          <w:lang w:val="da-DK"/>
        </w:rPr>
        <w:t xml:space="preserve"> teknike, sipas </w:t>
      </w:r>
      <w:r w:rsidRPr="00072A15">
        <w:rPr>
          <w:lang w:val="da-DK"/>
        </w:rPr>
        <w:t xml:space="preserve">Shtojcës </w:t>
      </w:r>
      <w:r w:rsidRPr="00CA2DC6">
        <w:rPr>
          <w:lang w:val="da-DK"/>
        </w:rPr>
        <w:t>4</w:t>
      </w:r>
      <w:r>
        <w:rPr>
          <w:lang w:val="da-DK"/>
        </w:rPr>
        <w:t xml:space="preserve">  ;</w:t>
      </w:r>
    </w:p>
    <w:p w:rsidR="00EF5F79" w:rsidRPr="00C66040" w:rsidRDefault="00EF5F79" w:rsidP="00EF5F79">
      <w:pPr>
        <w:rPr>
          <w:color w:val="FF0000"/>
          <w:lang w:val="da-DK"/>
        </w:rPr>
      </w:pPr>
      <w:r>
        <w:rPr>
          <w:lang w:val="da-DK"/>
        </w:rPr>
        <w:t xml:space="preserve">b. </w:t>
      </w:r>
      <w:r w:rsidRPr="00111AEF">
        <w:rPr>
          <w:lang w:val="da-DK"/>
        </w:rPr>
        <w:t>Deklarat</w:t>
      </w:r>
      <w:r>
        <w:rPr>
          <w:lang w:val="da-DK"/>
        </w:rPr>
        <w:t>ë</w:t>
      </w:r>
      <w:r w:rsidRPr="00111AEF">
        <w:rPr>
          <w:lang w:val="da-DK"/>
        </w:rPr>
        <w:t xml:space="preserve"> mbi Konfliktin e Interesit</w:t>
      </w:r>
      <w:r>
        <w:rPr>
          <w:lang w:val="da-DK"/>
        </w:rPr>
        <w:t>,</w:t>
      </w:r>
      <w:r w:rsidRPr="00111AEF">
        <w:rPr>
          <w:lang w:val="da-DK"/>
        </w:rPr>
        <w:t xml:space="preserve"> sipas </w:t>
      </w:r>
      <w:r>
        <w:rPr>
          <w:color w:val="FF0000"/>
          <w:lang w:val="da-DK"/>
        </w:rPr>
        <w:t xml:space="preserve"> </w:t>
      </w:r>
      <w:r w:rsidRPr="00C66040">
        <w:rPr>
          <w:color w:val="000000"/>
          <w:lang w:val="da-DK"/>
        </w:rPr>
        <w:t>Shtojcës 5</w:t>
      </w:r>
      <w:r>
        <w:rPr>
          <w:color w:val="000000"/>
          <w:lang w:val="da-DK"/>
        </w:rPr>
        <w:t>;</w:t>
      </w:r>
    </w:p>
    <w:p w:rsidR="00EF5F79" w:rsidRDefault="00EF5F79" w:rsidP="00EF5F79">
      <w:pPr>
        <w:rPr>
          <w:lang w:val="da-DK"/>
        </w:rPr>
      </w:pPr>
      <w:bookmarkStart w:id="2" w:name="_Toc257184698"/>
      <w:r w:rsidRPr="009C4721">
        <w:rPr>
          <w:lang w:val="da-DK"/>
        </w:rPr>
        <w:t>c</w:t>
      </w:r>
      <w:r>
        <w:rPr>
          <w:b/>
          <w:lang w:val="da-DK"/>
        </w:rPr>
        <w:t xml:space="preserve">. </w:t>
      </w:r>
      <w:r w:rsidRPr="003424C3">
        <w:rPr>
          <w:lang w:val="da-DK"/>
        </w:rPr>
        <w:t xml:space="preserve">Formulari i Ofertës, </w:t>
      </w:r>
      <w:bookmarkEnd w:id="2"/>
      <w:r w:rsidRPr="003424C3">
        <w:rPr>
          <w:lang w:val="da-DK"/>
        </w:rPr>
        <w:t>sipas Shtojc</w:t>
      </w:r>
      <w:r>
        <w:rPr>
          <w:lang w:val="da-DK"/>
        </w:rPr>
        <w:t>ë</w:t>
      </w:r>
      <w:r w:rsidRPr="003424C3">
        <w:rPr>
          <w:lang w:val="da-DK"/>
        </w:rPr>
        <w:t>s 1</w:t>
      </w:r>
      <w:r w:rsidRPr="00111AEF">
        <w:rPr>
          <w:lang w:val="da-DK"/>
        </w:rPr>
        <w:t>;</w:t>
      </w:r>
    </w:p>
    <w:p w:rsidR="00EF5F79" w:rsidRPr="00C8684D" w:rsidRDefault="00EF5F79" w:rsidP="00EF5F79">
      <w:pPr>
        <w:rPr>
          <w:lang w:val="da-DK"/>
        </w:rPr>
      </w:pPr>
      <w:r w:rsidRPr="00C8684D">
        <w:rPr>
          <w:lang w:val="da-DK"/>
        </w:rPr>
        <w:t>ç. Vërtetim që konfirmon shlyerjen e të gjitha detyrimeve të maturuara të energjisë elektrike të kontratave të energjisë që ka operatori ekonomik që është i regjistruar në Shqipëri.</w:t>
      </w:r>
    </w:p>
    <w:p w:rsidR="00EF5F79" w:rsidRDefault="00EF5F79" w:rsidP="00EF5F79">
      <w:pPr>
        <w:pStyle w:val="NormalWeb"/>
        <w:spacing w:after="80"/>
        <w:jc w:val="both"/>
        <w:rPr>
          <w:lang w:val="sq-AL"/>
        </w:rPr>
      </w:pPr>
      <w:r>
        <w:rPr>
          <w:lang w:val="sq-AL"/>
        </w:rPr>
        <w:t xml:space="preserve">2. </w:t>
      </w:r>
      <w:r>
        <w:rPr>
          <w:lang w:val="da-DK"/>
        </w:rPr>
        <w:t>Kandidati/</w:t>
      </w:r>
      <w:r w:rsidRPr="00111AEF">
        <w:rPr>
          <w:lang w:val="da-DK"/>
        </w:rPr>
        <w:t>ofertuesi</w:t>
      </w:r>
      <w:r w:rsidRPr="000007A9">
        <w:rPr>
          <w:lang w:val="sq-AL"/>
        </w:rPr>
        <w:t xml:space="preserve"> duhet t</w:t>
      </w:r>
      <w:r>
        <w:rPr>
          <w:lang w:val="sq-AL"/>
        </w:rPr>
        <w:t>ë</w:t>
      </w:r>
      <w:r w:rsidRPr="000007A9">
        <w:rPr>
          <w:lang w:val="sq-AL"/>
        </w:rPr>
        <w:t xml:space="preserve"> </w:t>
      </w:r>
      <w:r>
        <w:rPr>
          <w:lang w:val="da-DK"/>
        </w:rPr>
        <w:t>dorëzojë</w:t>
      </w:r>
      <w:r>
        <w:rPr>
          <w:lang w:val="sq-AL"/>
        </w:rPr>
        <w:t>:</w:t>
      </w:r>
    </w:p>
    <w:p w:rsidR="00EF5F79" w:rsidRPr="005A494B" w:rsidRDefault="00EF5F79" w:rsidP="00EF5F79">
      <w:pPr>
        <w:pStyle w:val="Heading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94B">
        <w:rPr>
          <w:rStyle w:val="Emphasis"/>
          <w:rFonts w:ascii="Times New Roman" w:hAnsi="Times New Roman" w:cs="Times New Roman"/>
          <w:sz w:val="24"/>
          <w:szCs w:val="24"/>
          <w:u w:val="single"/>
        </w:rPr>
        <w:t>Kapaciteti ekonomik dhe financiar</w:t>
      </w:r>
      <w:r w:rsidRPr="005A494B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EF5F79" w:rsidRPr="00C8684D" w:rsidRDefault="00EF5F79" w:rsidP="00EF5F79">
      <w:pPr>
        <w:pStyle w:val="NormalWeb"/>
        <w:numPr>
          <w:ilvl w:val="2"/>
          <w:numId w:val="5"/>
        </w:numPr>
        <w:spacing w:after="80"/>
        <w:jc w:val="both"/>
        <w:rPr>
          <w:lang w:val="sq-AL"/>
        </w:rPr>
      </w:pPr>
      <w:r w:rsidRPr="00C8684D">
        <w:rPr>
          <w:lang w:val="sq-AL"/>
        </w:rPr>
        <w:t xml:space="preserve">Kopje të deklarimit të xhiros  vjetore gjatë 2 (dy) viteve të fundit ushtrimore  (2014, 2015) lëshuar nga autoriteti përkatës, vlera mesatare e se ciles duhet te jete jo me e vogel se  vlera e fondit limit perkatesisht: </w:t>
      </w:r>
      <w:r w:rsidRPr="005A494B">
        <w:rPr>
          <w:b/>
          <w:lang w:val="da-DK"/>
        </w:rPr>
        <w:t>3.</w:t>
      </w:r>
      <w:r>
        <w:rPr>
          <w:b/>
          <w:lang w:val="da-DK"/>
        </w:rPr>
        <w:t>952.166</w:t>
      </w:r>
      <w:r w:rsidRPr="005A494B">
        <w:rPr>
          <w:b/>
          <w:lang w:val="da-DK"/>
        </w:rPr>
        <w:t xml:space="preserve"> (tremilion e </w:t>
      </w:r>
      <w:r>
        <w:rPr>
          <w:b/>
          <w:lang w:val="da-DK"/>
        </w:rPr>
        <w:t>nëntëqind e pesëdhjetë e dymijë e njëqind e gjashtëdhjetë e gjashte</w:t>
      </w:r>
      <w:r w:rsidRPr="005A494B">
        <w:rPr>
          <w:b/>
          <w:lang w:val="da-DK"/>
        </w:rPr>
        <w:t xml:space="preserve">) </w:t>
      </w:r>
      <w:r w:rsidRPr="00C8684D">
        <w:rPr>
          <w:lang w:val="sq-AL"/>
        </w:rPr>
        <w:t xml:space="preserve"> lekë pa TVSH.</w:t>
      </w:r>
    </w:p>
    <w:p w:rsidR="00EF5F79" w:rsidRPr="00C8684D" w:rsidRDefault="00EF5F79" w:rsidP="00EF5F79">
      <w:pPr>
        <w:numPr>
          <w:ilvl w:val="2"/>
          <w:numId w:val="5"/>
        </w:numPr>
        <w:spacing w:after="120"/>
        <w:jc w:val="both"/>
        <w:rPr>
          <w:lang w:val="sq-AL"/>
        </w:rPr>
      </w:pPr>
      <w:r w:rsidRPr="00C8684D">
        <w:rPr>
          <w:lang w:val="sq-AL"/>
        </w:rPr>
        <w:t xml:space="preserve">Kopje të certifikuara të bilanceve te 2 (dy) viteve ushtrimore perkatesisht  (2014, 2015) të konfirmuara pranë autoriteteve përkatëse, dega e Tatim Taksave; </w:t>
      </w:r>
    </w:p>
    <w:p w:rsidR="00EF5F79" w:rsidRPr="00C8684D" w:rsidRDefault="00EF5F79" w:rsidP="00EF5F79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lang w:val="sq-AL"/>
        </w:rPr>
      </w:pPr>
      <w:r w:rsidRPr="00C8684D">
        <w:rPr>
          <w:lang w:val="sq-AL"/>
        </w:rPr>
        <w:t xml:space="preserve">Vërtetim për shlyerjen e taksave vendore të parashikuara nga Pushteti Vendor për vitin 2016; </w:t>
      </w:r>
    </w:p>
    <w:p w:rsidR="00EF5F79" w:rsidRPr="00C8684D" w:rsidRDefault="00EF5F79" w:rsidP="00EF5F79">
      <w:pPr>
        <w:autoSpaceDE w:val="0"/>
        <w:autoSpaceDN w:val="0"/>
        <w:adjustRightInd w:val="0"/>
        <w:ind w:left="720"/>
        <w:jc w:val="both"/>
        <w:rPr>
          <w:lang w:val="sq-AL"/>
        </w:rPr>
      </w:pPr>
    </w:p>
    <w:p w:rsidR="00EF5F79" w:rsidRPr="00C8684D" w:rsidRDefault="00EF5F79" w:rsidP="00EF5F79">
      <w:pPr>
        <w:autoSpaceDE w:val="0"/>
        <w:autoSpaceDN w:val="0"/>
        <w:adjustRightInd w:val="0"/>
        <w:ind w:left="426"/>
        <w:jc w:val="both"/>
        <w:rPr>
          <w:lang w:val="sq-AL"/>
        </w:rPr>
      </w:pPr>
      <w:r>
        <w:rPr>
          <w:bCs/>
          <w:lang w:val="da-DK"/>
        </w:rPr>
        <w:t>3.1</w:t>
      </w:r>
      <w:r w:rsidRPr="005A494B">
        <w:rPr>
          <w:bCs/>
          <w:lang w:val="da-DK"/>
        </w:rPr>
        <w:t>Në rastet e bashkimit të operatorëve ekonomikë, çdo anëtar i grupit duhet të dorëzojë v</w:t>
      </w:r>
      <w:r w:rsidRPr="00C8684D">
        <w:rPr>
          <w:lang w:val="sq-AL"/>
        </w:rPr>
        <w:t>ërtetimin lëshuar nga Autoriteti përkatës në të cilën është regjistruar sipas QKR.</w:t>
      </w:r>
    </w:p>
    <w:p w:rsidR="00EF5F79" w:rsidRPr="005A494B" w:rsidRDefault="00EF5F79" w:rsidP="00EF5F79">
      <w:pPr>
        <w:pStyle w:val="Heading1"/>
        <w:rPr>
          <w:i/>
        </w:rPr>
      </w:pPr>
      <w:r w:rsidRPr="00C8684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     </w:t>
      </w:r>
      <w:r w:rsidRPr="005A494B">
        <w:rPr>
          <w:rFonts w:ascii="Times New Roman" w:hAnsi="Times New Roman" w:cs="Times New Roman"/>
          <w:bCs w:val="0"/>
          <w:kern w:val="0"/>
          <w:sz w:val="24"/>
          <w:szCs w:val="24"/>
          <w:lang w:val="it-IT"/>
        </w:rPr>
        <w:t>2.2</w:t>
      </w:r>
      <w:r w:rsidRPr="005A494B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it-IT"/>
        </w:rPr>
        <w:t xml:space="preserve"> </w:t>
      </w:r>
      <w:r w:rsidRPr="005A494B">
        <w:rPr>
          <w:rFonts w:ascii="Times New Roman" w:hAnsi="Times New Roman" w:cs="Times New Roman"/>
          <w:sz w:val="24"/>
          <w:szCs w:val="24"/>
          <w:u w:val="single"/>
          <w:lang w:val="da-DK"/>
        </w:rPr>
        <w:t>Kapaciteti teknik:</w:t>
      </w:r>
      <w:r w:rsidRPr="005A494B">
        <w:rPr>
          <w:lang w:val="da-DK"/>
        </w:rPr>
        <w:t xml:space="preserve">  </w:t>
      </w:r>
    </w:p>
    <w:p w:rsidR="00EF5F79" w:rsidRPr="00A4031B" w:rsidRDefault="00EF5F79" w:rsidP="00EF5F79">
      <w:pPr>
        <w:autoSpaceDE w:val="0"/>
        <w:autoSpaceDN w:val="0"/>
        <w:adjustRightInd w:val="0"/>
        <w:ind w:left="720"/>
        <w:jc w:val="both"/>
        <w:rPr>
          <w:b/>
          <w:highlight w:val="yellow"/>
          <w:lang w:val="da-DK"/>
        </w:rPr>
      </w:pPr>
    </w:p>
    <w:p w:rsidR="00EF5F79" w:rsidRPr="005A494B" w:rsidRDefault="00EF5F79" w:rsidP="00EF5F79">
      <w:pPr>
        <w:autoSpaceDE w:val="0"/>
        <w:autoSpaceDN w:val="0"/>
        <w:adjustRightInd w:val="0"/>
        <w:ind w:left="720"/>
        <w:jc w:val="both"/>
        <w:rPr>
          <w:lang w:val="da-DK"/>
        </w:rPr>
      </w:pPr>
      <w:r w:rsidRPr="005A494B">
        <w:rPr>
          <w:b/>
          <w:lang w:val="da-DK"/>
        </w:rPr>
        <w:t>Përvojë e suksesshme në realizimin e të paktën:</w:t>
      </w:r>
      <w:r w:rsidRPr="005A494B">
        <w:rPr>
          <w:lang w:val="da-DK"/>
        </w:rPr>
        <w:t xml:space="preserve"> </w:t>
      </w:r>
    </w:p>
    <w:p w:rsidR="00EF5F79" w:rsidRPr="00A4031B" w:rsidRDefault="00EF5F79" w:rsidP="00EF5F79">
      <w:pPr>
        <w:autoSpaceDE w:val="0"/>
        <w:autoSpaceDN w:val="0"/>
        <w:adjustRightInd w:val="0"/>
        <w:ind w:left="720"/>
        <w:jc w:val="both"/>
        <w:rPr>
          <w:highlight w:val="yellow"/>
          <w:lang w:val="da-DK"/>
        </w:rPr>
      </w:pPr>
    </w:p>
    <w:p w:rsidR="00EF5F79" w:rsidRPr="005A494B" w:rsidRDefault="00EF5F79" w:rsidP="00EF5F79">
      <w:pPr>
        <w:tabs>
          <w:tab w:val="left" w:pos="1080"/>
        </w:tabs>
        <w:spacing w:after="120"/>
        <w:jc w:val="both"/>
        <w:rPr>
          <w:lang w:val="da-DK"/>
        </w:rPr>
      </w:pPr>
      <w:r w:rsidRPr="00483B84">
        <w:rPr>
          <w:b/>
          <w:lang w:val="da-DK"/>
        </w:rPr>
        <w:t>1.</w:t>
      </w:r>
      <w:r w:rsidRPr="00483B84">
        <w:rPr>
          <w:lang w:val="da-DK"/>
        </w:rPr>
        <w:t xml:space="preserve"> Shërbime të ngjashme me objektin e prokurimit </w:t>
      </w:r>
      <w:r w:rsidRPr="00C8684D">
        <w:rPr>
          <w:lang w:val="da-DK"/>
        </w:rPr>
        <w:t xml:space="preserve">me vlerë 40% e vlerës së përllogaritur të kontratës që prokurohet dhe konkretisht: </w:t>
      </w:r>
      <w:r>
        <w:rPr>
          <w:b/>
          <w:lang w:val="da-DK"/>
        </w:rPr>
        <w:t>1.580.866 (njëmilion e pesëqind e tetëdhjetëmijë e tetëqind e gjashtëdhjetë e gjashtë)</w:t>
      </w:r>
      <w:r w:rsidRPr="005A494B">
        <w:rPr>
          <w:b/>
          <w:lang w:val="da-DK"/>
        </w:rPr>
        <w:t xml:space="preserve"> </w:t>
      </w:r>
      <w:r w:rsidRPr="005A494B">
        <w:rPr>
          <w:lang w:val="da-DK"/>
        </w:rPr>
        <w:t xml:space="preserve"> lekë pa TVSH, të realizuara gjatë tri viteve të fundit.</w:t>
      </w:r>
      <w:r w:rsidRPr="005A494B">
        <w:rPr>
          <w:b/>
          <w:color w:val="FF0000"/>
          <w:lang w:val="da-DK"/>
        </w:rPr>
        <w:t xml:space="preserve">      </w:t>
      </w:r>
    </w:p>
    <w:p w:rsidR="00EF5F79" w:rsidRPr="005A494B" w:rsidRDefault="00EF5F79" w:rsidP="00EF5F79">
      <w:pPr>
        <w:spacing w:after="120"/>
        <w:jc w:val="both"/>
        <w:rPr>
          <w:b/>
          <w:i/>
          <w:color w:val="000000"/>
          <w:lang w:val="da-DK"/>
        </w:rPr>
      </w:pPr>
      <w:r w:rsidRPr="005A494B">
        <w:rPr>
          <w:b/>
          <w:i/>
          <w:color w:val="000000"/>
          <w:lang w:val="da-DK"/>
        </w:rPr>
        <w:t xml:space="preserve">Për të vërtetuar këtë Operatori Ekonomik duhet të paraqesë: </w:t>
      </w:r>
    </w:p>
    <w:p w:rsidR="00EF5F79" w:rsidRPr="005A494B" w:rsidRDefault="00EF5F79" w:rsidP="00EF5F79">
      <w:pPr>
        <w:numPr>
          <w:ilvl w:val="0"/>
          <w:numId w:val="3"/>
        </w:numPr>
        <w:ind w:left="360"/>
        <w:contextualSpacing/>
        <w:jc w:val="both"/>
        <w:rPr>
          <w:color w:val="000000"/>
          <w:lang w:val="da-DK"/>
        </w:rPr>
      </w:pPr>
      <w:r w:rsidRPr="005A494B">
        <w:rPr>
          <w:color w:val="000000"/>
          <w:lang w:val="da-DK"/>
        </w:rPr>
        <w:t xml:space="preserve">Kur shërbimi i ngjashëm është realizuar me institucione shtetërore, Operatori ekonomik do ta vërtetojë duke paraqitur Kontratën e nënshkruar me institucionin, të shoqëruar detyrimisht me situacionet për shërbimet e kryera dhe vërtetimin e lëshuar nga Institucioni shtetëror për realizimin e plote dhe te suksesshëm të kesaj kontrate, </w:t>
      </w:r>
      <w:r w:rsidRPr="005A494B">
        <w:rPr>
          <w:color w:val="000000"/>
          <w:lang w:val="sq-AL"/>
        </w:rPr>
        <w:t xml:space="preserve">ku të jetë e përcaktuar kohëzgjatja e shërbimit, vlera e shërbimit të realizuar. </w:t>
      </w:r>
    </w:p>
    <w:p w:rsidR="00EF5F79" w:rsidRPr="005A494B" w:rsidRDefault="00EF5F79" w:rsidP="00EF5F79">
      <w:pPr>
        <w:numPr>
          <w:ilvl w:val="0"/>
          <w:numId w:val="3"/>
        </w:numPr>
        <w:ind w:left="360"/>
        <w:contextualSpacing/>
        <w:jc w:val="both"/>
        <w:rPr>
          <w:color w:val="000000"/>
          <w:lang w:val="da-DK"/>
        </w:rPr>
      </w:pPr>
      <w:r w:rsidRPr="005A494B">
        <w:rPr>
          <w:color w:val="000000"/>
          <w:lang w:val="da-DK"/>
        </w:rPr>
        <w:t>Kur shërbimi i ngjashëm është realizuar me subjekte private, Operatori ekonomik do ta vërtetojë këtë shërbim duke paraqitur faturat tatimore perkatese të shitjes (</w:t>
      </w:r>
      <w:r w:rsidRPr="005A494B">
        <w:rPr>
          <w:i/>
          <w:color w:val="000000"/>
          <w:lang w:val="da-DK"/>
        </w:rPr>
        <w:t>ku te shprehen qarte datat,shumat dhe shërbimet e realizuara).</w:t>
      </w:r>
      <w:r w:rsidRPr="005A494B">
        <w:rPr>
          <w:color w:val="000000"/>
          <w:lang w:val="da-DK"/>
        </w:rPr>
        <w:t xml:space="preserve"> </w:t>
      </w:r>
    </w:p>
    <w:p w:rsidR="00EF5F79" w:rsidRPr="005A494B" w:rsidRDefault="00EF5F79" w:rsidP="00EF5F79">
      <w:pPr>
        <w:ind w:left="1068"/>
        <w:contextualSpacing/>
        <w:jc w:val="both"/>
        <w:rPr>
          <w:rFonts w:eastAsia="Calibri"/>
          <w:lang w:val="da-DK"/>
        </w:rPr>
      </w:pPr>
    </w:p>
    <w:p w:rsidR="00EF5F79" w:rsidRPr="005A494B" w:rsidRDefault="00EF5F79" w:rsidP="00EF5F79">
      <w:pPr>
        <w:numPr>
          <w:ilvl w:val="2"/>
          <w:numId w:val="5"/>
        </w:numPr>
        <w:jc w:val="both"/>
        <w:rPr>
          <w:b/>
          <w:lang w:val="da-DK"/>
        </w:rPr>
      </w:pPr>
      <w:r w:rsidRPr="005A494B">
        <w:rPr>
          <w:b/>
        </w:rPr>
        <w:lastRenderedPageBreak/>
        <w:t xml:space="preserve">Stafi përgjegjës për kontratën </w:t>
      </w:r>
    </w:p>
    <w:p w:rsidR="00EF5F79" w:rsidRPr="005A494B" w:rsidRDefault="00EF5F79" w:rsidP="00EF5F79">
      <w:pPr>
        <w:spacing w:after="120"/>
        <w:jc w:val="both"/>
        <w:rPr>
          <w:b/>
        </w:rPr>
      </w:pPr>
    </w:p>
    <w:p w:rsidR="00EF5F79" w:rsidRPr="005A494B" w:rsidRDefault="00EF5F79" w:rsidP="00EF5F79">
      <w:pPr>
        <w:spacing w:after="120"/>
        <w:jc w:val="both"/>
        <w:rPr>
          <w:b/>
        </w:rPr>
      </w:pPr>
      <w:r w:rsidRPr="005A494B">
        <w:rPr>
          <w:b/>
        </w:rPr>
        <w:t>N</w:t>
      </w:r>
      <w:r>
        <w:rPr>
          <w:b/>
        </w:rPr>
        <w:t>jë punësim mesatar i të paktën 2 (dy</w:t>
      </w:r>
      <w:r w:rsidRPr="005A494B">
        <w:rPr>
          <w:b/>
        </w:rPr>
        <w:t xml:space="preserve">) personave, për periudhën Janar 2016 -   Maj 2016  të vërtetuar me; </w:t>
      </w:r>
    </w:p>
    <w:p w:rsidR="00EF5F79" w:rsidRPr="005A494B" w:rsidRDefault="00EF5F79" w:rsidP="00EF5F79">
      <w:pPr>
        <w:numPr>
          <w:ilvl w:val="0"/>
          <w:numId w:val="7"/>
        </w:numPr>
        <w:spacing w:after="120"/>
        <w:jc w:val="both"/>
        <w:rPr>
          <w:b/>
        </w:rPr>
      </w:pPr>
      <w:r w:rsidRPr="005A494B">
        <w:t xml:space="preserve">Vërtetim të lëshuar nga Sigurimet shoqerore ose Administrata Tatimore, ku të specifikohet numri i  punonjësve për secilin muaj; per periudhen </w:t>
      </w:r>
      <w:r w:rsidRPr="005A494B">
        <w:rPr>
          <w:b/>
        </w:rPr>
        <w:t>Janar 2016 –  Maj 2016</w:t>
      </w:r>
    </w:p>
    <w:p w:rsidR="00EF5F79" w:rsidRPr="005A494B" w:rsidRDefault="00EF5F79" w:rsidP="00EF5F79">
      <w:pPr>
        <w:numPr>
          <w:ilvl w:val="0"/>
          <w:numId w:val="6"/>
        </w:numPr>
        <w:spacing w:after="120"/>
        <w:jc w:val="both"/>
        <w:rPr>
          <w:lang w:val="da-DK"/>
        </w:rPr>
      </w:pPr>
      <w:r w:rsidRPr="00C8684D">
        <w:rPr>
          <w:lang w:val="it-IT"/>
        </w:rPr>
        <w:t xml:space="preserve">List pagesat e punonjesve sipas formatit qe kerkohet nga legjislacioni ne fuqi per periudhen </w:t>
      </w:r>
      <w:r w:rsidRPr="00C8684D">
        <w:rPr>
          <w:b/>
          <w:lang w:val="it-IT"/>
        </w:rPr>
        <w:t xml:space="preserve">Janr 2016 </w:t>
      </w:r>
      <w:r w:rsidRPr="00C8684D">
        <w:rPr>
          <w:lang w:val="it-IT"/>
        </w:rPr>
        <w:t xml:space="preserve"> </w:t>
      </w:r>
      <w:r w:rsidRPr="00C8684D">
        <w:rPr>
          <w:b/>
          <w:lang w:val="it-IT"/>
        </w:rPr>
        <w:t xml:space="preserve">–  Maj  2016 </w:t>
      </w:r>
      <w:r w:rsidRPr="005A494B">
        <w:rPr>
          <w:lang w:val="da-DK"/>
        </w:rPr>
        <w:t xml:space="preserve">sipas formatit </w:t>
      </w:r>
      <w:r w:rsidRPr="005A494B">
        <w:rPr>
          <w:i/>
          <w:color w:val="000000"/>
          <w:shd w:val="clear" w:color="auto" w:fill="FFFFFF"/>
          <w:lang w:val="da-DK"/>
        </w:rPr>
        <w:t xml:space="preserve"> E–SIG 025/a.</w:t>
      </w:r>
    </w:p>
    <w:p w:rsidR="00EF5F79" w:rsidRPr="00C8684D" w:rsidRDefault="00EF5F79" w:rsidP="00EF5F79">
      <w:pPr>
        <w:pStyle w:val="NormalWeb"/>
        <w:spacing w:after="80"/>
        <w:jc w:val="both"/>
        <w:rPr>
          <w:i/>
          <w:lang w:val="da-DK"/>
        </w:rPr>
      </w:pPr>
      <w:r w:rsidRPr="00C8684D">
        <w:rPr>
          <w:bCs/>
          <w:lang w:val="da-DK"/>
        </w:rPr>
        <w:t>Të gjithë dokumentat duhet të jenë origjinalë ose kopje të noterizuara të tyre. Rastet e mos-dorëzimit të një dokumenti, ose të dokumentave të rreme e të pasakta, konsiderohen si kushte për skualifikim</w:t>
      </w:r>
      <w:r w:rsidRPr="00C8684D">
        <w:rPr>
          <w:lang w:val="da-DK"/>
        </w:rPr>
        <w:t>.</w:t>
      </w: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jc w:val="center"/>
        <w:rPr>
          <w:b/>
          <w:bCs/>
          <w:i/>
          <w:sz w:val="26"/>
          <w:szCs w:val="26"/>
          <w:u w:val="single"/>
          <w:lang w:val="da-DK"/>
        </w:rPr>
      </w:pPr>
    </w:p>
    <w:p w:rsidR="00EF5F79" w:rsidRPr="00C8684D" w:rsidRDefault="00EF5F79" w:rsidP="00EF5F79">
      <w:pPr>
        <w:jc w:val="center"/>
        <w:rPr>
          <w:b/>
          <w:bCs/>
          <w:i/>
          <w:sz w:val="26"/>
          <w:szCs w:val="26"/>
          <w:u w:val="single"/>
          <w:lang w:val="da-DK"/>
        </w:rPr>
      </w:pPr>
    </w:p>
    <w:p w:rsidR="00EF5F79" w:rsidRPr="00C8684D" w:rsidRDefault="00EF5F79" w:rsidP="00EF5F79">
      <w:pPr>
        <w:jc w:val="center"/>
        <w:rPr>
          <w:b/>
          <w:bCs/>
          <w:i/>
          <w:sz w:val="26"/>
          <w:szCs w:val="26"/>
          <w:u w:val="single"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EF5F79" w:rsidRPr="00C8684D" w:rsidRDefault="00EF5F79" w:rsidP="00EF5F79">
      <w:pPr>
        <w:rPr>
          <w:b/>
          <w:lang w:val="da-DK"/>
        </w:rPr>
      </w:pPr>
    </w:p>
    <w:p w:rsidR="001F2384" w:rsidRDefault="001F2384"/>
    <w:sectPr w:rsidR="001F2384" w:rsidSect="001F2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02" w:rsidRDefault="009F5602" w:rsidP="00EF5F79">
      <w:r>
        <w:separator/>
      </w:r>
    </w:p>
  </w:endnote>
  <w:endnote w:type="continuationSeparator" w:id="1">
    <w:p w:rsidR="009F5602" w:rsidRDefault="009F5602" w:rsidP="00EF5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79" w:rsidRDefault="00EF5F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79" w:rsidRDefault="00EF5F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79" w:rsidRDefault="00EF5F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02" w:rsidRDefault="009F5602" w:rsidP="00EF5F79">
      <w:r>
        <w:separator/>
      </w:r>
    </w:p>
  </w:footnote>
  <w:footnote w:type="continuationSeparator" w:id="1">
    <w:p w:rsidR="009F5602" w:rsidRDefault="009F5602" w:rsidP="00EF5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79" w:rsidRDefault="00EF5F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560" o:spid="_x0000_s2050" type="#_x0000_t75" style="position:absolute;margin-left:0;margin-top:0;width:457.85pt;height:647.9pt;z-index:-251657216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79" w:rsidRDefault="00EF5F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561" o:spid="_x0000_s2051" type="#_x0000_t75" style="position:absolute;margin-left:0;margin-top:0;width:457.85pt;height:647.9pt;z-index:-251656192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79" w:rsidRDefault="00EF5F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559" o:spid="_x0000_s2049" type="#_x0000_t75" style="position:absolute;margin-left:0;margin-top:0;width:457.85pt;height:647.9pt;z-index:-251658240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82F"/>
    <w:multiLevelType w:val="hybridMultilevel"/>
    <w:tmpl w:val="4DA2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F12B0"/>
    <w:multiLevelType w:val="hybridMultilevel"/>
    <w:tmpl w:val="1C8CA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83057C4"/>
    <w:multiLevelType w:val="hybridMultilevel"/>
    <w:tmpl w:val="D9F06A8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 w:val="0"/>
      </w:rPr>
    </w:lvl>
    <w:lvl w:ilvl="1" w:tplc="06B8288A">
      <w:start w:val="1"/>
      <w:numFmt w:val="lowerLetter"/>
      <w:lvlText w:val="%2."/>
      <w:lvlJc w:val="left"/>
      <w:pPr>
        <w:ind w:left="1815" w:hanging="375"/>
      </w:pPr>
      <w:rPr>
        <w:b/>
      </w:rPr>
    </w:lvl>
    <w:lvl w:ilvl="2" w:tplc="681EA2C4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  <w:rPr>
        <w:b/>
      </w:rPr>
    </w:lvl>
    <w:lvl w:ilvl="3" w:tplc="2BE4301E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33A5B"/>
    <w:multiLevelType w:val="hybridMultilevel"/>
    <w:tmpl w:val="EB74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7243F"/>
    <w:multiLevelType w:val="multilevel"/>
    <w:tmpl w:val="B9687144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u w:val="none"/>
      </w:rPr>
    </w:lvl>
  </w:abstractNum>
  <w:abstractNum w:abstractNumId="5">
    <w:nsid w:val="77EC5CA6"/>
    <w:multiLevelType w:val="hybridMultilevel"/>
    <w:tmpl w:val="0D6C4F7A"/>
    <w:lvl w:ilvl="0" w:tplc="5824DE74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5F79"/>
    <w:rsid w:val="000E1949"/>
    <w:rsid w:val="001F2384"/>
    <w:rsid w:val="002104A7"/>
    <w:rsid w:val="00360235"/>
    <w:rsid w:val="00645F71"/>
    <w:rsid w:val="009F5602"/>
    <w:rsid w:val="00A32B32"/>
    <w:rsid w:val="00BA3054"/>
    <w:rsid w:val="00C317C1"/>
    <w:rsid w:val="00E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5F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5F79"/>
    <w:rPr>
      <w:rFonts w:ascii="Arial" w:eastAsia="Times New Roman" w:hAnsi="Arial" w:cs="Arial"/>
      <w:b/>
      <w:bCs/>
      <w:kern w:val="32"/>
      <w:sz w:val="32"/>
      <w:szCs w:val="32"/>
      <w:lang w:val="sq-AL"/>
    </w:rPr>
  </w:style>
  <w:style w:type="paragraph" w:styleId="NormalWeb">
    <w:name w:val="Normal (Web)"/>
    <w:aliases w:val="Normal (Web) Char"/>
    <w:basedOn w:val="Normal"/>
    <w:link w:val="NormalWebChar1"/>
    <w:rsid w:val="00EF5F79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EF5F79"/>
    <w:pPr>
      <w:spacing w:before="120" w:after="120"/>
      <w:ind w:right="-403"/>
      <w:jc w:val="both"/>
    </w:pPr>
    <w:rPr>
      <w:b/>
      <w:szCs w:val="20"/>
      <w:lang w:val="en-GB" w:eastAsia="it-IT"/>
    </w:rPr>
  </w:style>
  <w:style w:type="character" w:customStyle="1" w:styleId="NormalWebChar1">
    <w:name w:val="Normal (Web) Char1"/>
    <w:aliases w:val="Normal (Web) Char Char"/>
    <w:link w:val="NormalWeb"/>
    <w:rsid w:val="00EF5F7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EF5F79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F5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F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2016-07-06T13:21:00Z</dcterms:created>
  <dcterms:modified xsi:type="dcterms:W3CDTF">2016-07-06T13:22:00Z</dcterms:modified>
</cp:coreProperties>
</file>