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C1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lang w:val="it-IT"/>
        </w:rPr>
        <w:t xml:space="preserve">    </w:t>
      </w:r>
      <w:r>
        <w:rPr>
          <w:rFonts w:ascii="Bookman Old Style" w:hAnsi="Bookman Old Style" w:cs="Bookman Old Style"/>
          <w:b/>
          <w:bCs/>
        </w:rPr>
        <w:t xml:space="preserve">                                  REPUBLIKA E SHQIPERISE </w:t>
      </w:r>
    </w:p>
    <w:p w:rsidR="006C29C1" w:rsidRDefault="006C29C1" w:rsidP="006C29C1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6C29C1" w:rsidRDefault="006C29C1" w:rsidP="006C29C1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714482">
        <w:rPr>
          <w:rFonts w:cs="Calibri"/>
          <w:noProof/>
        </w:rPr>
        <w:drawing>
          <wp:inline distT="0" distB="0" distL="0" distR="0">
            <wp:extent cx="561975" cy="581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C1" w:rsidRDefault="006C29C1" w:rsidP="006C29C1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6C29C1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BASHKIA KRUJE</w:t>
      </w:r>
      <w:r>
        <w:rPr>
          <w:rFonts w:ascii="Bookman Old Style" w:hAnsi="Bookman Old Style" w:cs="Bookman Old Style"/>
          <w:b/>
          <w:bCs/>
          <w:color w:val="000080"/>
        </w:rPr>
        <w:t xml:space="preserve"> </w:t>
      </w:r>
    </w:p>
    <w:p w:rsidR="006C29C1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</w:p>
    <w:p w:rsidR="006C29C1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Nr____Prot                                                                    Kruje,me </w:t>
      </w:r>
      <w:r w:rsidR="002B120E">
        <w:rPr>
          <w:rFonts w:ascii="Bookman Old Style" w:hAnsi="Bookman Old Style" w:cs="Bookman Old Style"/>
        </w:rPr>
        <w:t>1</w:t>
      </w:r>
      <w:r w:rsidR="00383711">
        <w:rPr>
          <w:rFonts w:ascii="Bookman Old Style" w:hAnsi="Bookman Old Style" w:cs="Bookman Old Style"/>
        </w:rPr>
        <w:t>2</w:t>
      </w:r>
      <w:r w:rsidR="009B0D64">
        <w:rPr>
          <w:rFonts w:ascii="Bookman Old Style" w:hAnsi="Bookman Old Style" w:cs="Bookman Old Style"/>
        </w:rPr>
        <w:t>.04</w:t>
      </w:r>
      <w:r>
        <w:rPr>
          <w:rFonts w:ascii="Bookman Old Style" w:hAnsi="Bookman Old Style" w:cs="Bookman Old Style"/>
        </w:rPr>
        <w:t>.2016</w:t>
      </w:r>
    </w:p>
    <w:p w:rsidR="006C29C1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6C29C1" w:rsidRPr="00B246B8" w:rsidRDefault="006C29C1" w:rsidP="006C29C1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6C29C1" w:rsidRPr="008D5917" w:rsidRDefault="006C29C1" w:rsidP="006C29C1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D5917">
        <w:rPr>
          <w:rFonts w:ascii="Arial" w:hAnsi="Arial" w:cs="Arial"/>
          <w:b/>
          <w:sz w:val="28"/>
          <w:szCs w:val="28"/>
          <w:lang w:val="en-GB"/>
        </w:rPr>
        <w:t>FORMULARI</w:t>
      </w:r>
      <w:r w:rsidR="00E7185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-1805940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917">
        <w:rPr>
          <w:rFonts w:ascii="Arial" w:hAnsi="Arial" w:cs="Arial"/>
          <w:b/>
          <w:sz w:val="28"/>
          <w:szCs w:val="28"/>
          <w:lang w:val="en-GB"/>
        </w:rPr>
        <w:t xml:space="preserve"> I NJOFTIMIT TE KONTRATES</w:t>
      </w:r>
    </w:p>
    <w:p w:rsidR="006C29C1" w:rsidRPr="00EF4302" w:rsidRDefault="006C29C1" w:rsidP="006C29C1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EF4302">
        <w:rPr>
          <w:rFonts w:ascii="Arial" w:hAnsi="Arial" w:cs="Arial"/>
          <w:b/>
          <w:sz w:val="18"/>
          <w:szCs w:val="18"/>
          <w:lang w:val="en-GB"/>
        </w:rPr>
        <w:t>(Kopje e permbledhur e cila do te publikohet ne buletin)</w:t>
      </w:r>
    </w:p>
    <w:p w:rsidR="006C29C1" w:rsidRPr="00BB3667" w:rsidRDefault="006C29C1" w:rsidP="006C29C1">
      <w:pPr>
        <w:rPr>
          <w:rFonts w:ascii="Bookman Old Style" w:hAnsi="Bookman Old Style"/>
          <w:b/>
          <w:lang w:val="en-GB"/>
        </w:rPr>
      </w:pP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b/>
          <w:sz w:val="26"/>
          <w:szCs w:val="26"/>
        </w:rPr>
      </w:pPr>
    </w:p>
    <w:p w:rsidR="006C29C1" w:rsidRPr="005A609A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Autoriteti Kontraktor</w:t>
      </w:r>
      <w:r w:rsidRPr="005A609A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 xml:space="preserve">                 Bashkia Kruje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  <w:sz w:val="18"/>
          <w:szCs w:val="18"/>
        </w:rPr>
        <w:t xml:space="preserve">                                                                          </w:t>
      </w:r>
      <w:r w:rsidRPr="005A609A">
        <w:rPr>
          <w:rFonts w:ascii="BookmanOldStyle" w:hAnsi="BookmanOldStyle" w:cs="BookmanOldStyle"/>
          <w:sz w:val="18"/>
          <w:szCs w:val="18"/>
        </w:rPr>
        <w:t>Adresa</w:t>
      </w:r>
      <w:r>
        <w:rPr>
          <w:rFonts w:ascii="BookmanOldStyle" w:hAnsi="BookmanOldStyle" w:cs="BookmanOldStyle"/>
        </w:rPr>
        <w:t xml:space="preserve">: </w:t>
      </w:r>
      <w:r>
        <w:rPr>
          <w:sz w:val="16"/>
          <w:szCs w:val="16"/>
        </w:rPr>
        <w:t xml:space="preserve">Qender Kruje       </w:t>
      </w:r>
      <w:r w:rsidRPr="0032100A">
        <w:rPr>
          <w:b/>
          <w:sz w:val="16"/>
          <w:szCs w:val="16"/>
        </w:rPr>
        <w:t>Nr. Tel/Fax</w:t>
      </w:r>
      <w:r>
        <w:rPr>
          <w:sz w:val="16"/>
          <w:szCs w:val="16"/>
        </w:rPr>
        <w:t xml:space="preserve"> 051122170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6C29C1" w:rsidRPr="005A609A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i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Lloji i Proçedures se Prokurimit</w:t>
      </w:r>
      <w:r w:rsidRPr="005A609A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 xml:space="preserve">  </w:t>
      </w:r>
      <w:r w:rsidRPr="005A609A">
        <w:rPr>
          <w:rFonts w:ascii="BookmanOldStyle" w:hAnsi="BookmanOldStyle" w:cs="BookmanOldStyle"/>
          <w:sz w:val="26"/>
          <w:szCs w:val="26"/>
        </w:rPr>
        <w:t xml:space="preserve">“Kerkese per propozim” 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6C29C1" w:rsidRPr="005A609A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Objekti i prokurimit</w:t>
      </w:r>
      <w:r>
        <w:rPr>
          <w:rFonts w:ascii="BookmanOldStyle" w:hAnsi="BookmanOldStyle" w:cs="BookmanOldStyle"/>
          <w:sz w:val="26"/>
          <w:szCs w:val="26"/>
        </w:rPr>
        <w:t xml:space="preserve">: “Blerje kancelarie per Bashkine Kruje dhe Njesite Administrative ne varesi te saj. </w:t>
      </w:r>
      <w:r w:rsidRPr="005A609A">
        <w:rPr>
          <w:rFonts w:ascii="BookmanOldStyle" w:hAnsi="BookmanOldStyle" w:cs="BookmanOldStyle"/>
          <w:sz w:val="26"/>
          <w:szCs w:val="26"/>
        </w:rPr>
        <w:t>“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6C29C1" w:rsidRPr="002068D7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i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Fondi limit:</w:t>
      </w:r>
      <w:r w:rsidRPr="005A609A">
        <w:rPr>
          <w:rFonts w:ascii="BookmanOldStyle" w:hAnsi="BookmanOldStyle" w:cs="BookmanOldStyle"/>
          <w:sz w:val="26"/>
          <w:szCs w:val="26"/>
        </w:rPr>
        <w:t xml:space="preserve"> </w:t>
      </w:r>
      <w:r>
        <w:rPr>
          <w:rFonts w:ascii="BookmanOldStyle" w:hAnsi="BookmanOldStyle" w:cs="BookmanOldStyle"/>
          <w:sz w:val="26"/>
          <w:szCs w:val="26"/>
        </w:rPr>
        <w:t xml:space="preserve">                861’450 </w:t>
      </w:r>
      <w:r w:rsidRPr="005A609A">
        <w:rPr>
          <w:rFonts w:ascii="BookmanOldStyle" w:hAnsi="BookmanOldStyle" w:cs="BookmanOldStyle"/>
          <w:sz w:val="26"/>
          <w:szCs w:val="26"/>
        </w:rPr>
        <w:t xml:space="preserve">leke </w:t>
      </w:r>
      <w:r>
        <w:rPr>
          <w:rFonts w:ascii="BookmanOldStyle" w:hAnsi="BookmanOldStyle" w:cs="BookmanOldStyle"/>
          <w:sz w:val="26"/>
          <w:szCs w:val="26"/>
        </w:rPr>
        <w:t>P</w:t>
      </w:r>
      <w:r w:rsidRPr="005A609A">
        <w:rPr>
          <w:rFonts w:ascii="BookmanOldStyle" w:hAnsi="BookmanOldStyle" w:cs="BookmanOldStyle"/>
          <w:sz w:val="26"/>
          <w:szCs w:val="26"/>
        </w:rPr>
        <w:t>a TVSH</w:t>
      </w:r>
    </w:p>
    <w:p w:rsidR="006C29C1" w:rsidRPr="00A3146B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  <w:sz w:val="20"/>
          <w:szCs w:val="20"/>
        </w:rPr>
        <w:t xml:space="preserve"> </w:t>
      </w:r>
    </w:p>
    <w:p w:rsidR="006C29C1" w:rsidRPr="00A3146B" w:rsidRDefault="006C29C1" w:rsidP="006C29C1">
      <w:pPr>
        <w:autoSpaceDE w:val="0"/>
        <w:autoSpaceDN w:val="0"/>
        <w:adjustRightInd w:val="0"/>
        <w:rPr>
          <w:sz w:val="26"/>
          <w:szCs w:val="26"/>
        </w:rPr>
      </w:pPr>
      <w:r w:rsidRPr="00A3146B">
        <w:rPr>
          <w:b/>
          <w:sz w:val="26"/>
          <w:szCs w:val="26"/>
        </w:rPr>
        <w:t>Burimi i financimit:</w:t>
      </w:r>
      <w:r w:rsidRPr="00A314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Buxheti I Bashkise Kruje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6C29C1" w:rsidRPr="00A3146B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Afati për dorëzimin e mallit:</w:t>
      </w:r>
      <w:r w:rsidRPr="00A3146B">
        <w:rPr>
          <w:rFonts w:ascii="BookmanOldStyle" w:hAnsi="BookmanOldStyle" w:cs="BookmanOldStyle"/>
          <w:sz w:val="26"/>
          <w:szCs w:val="26"/>
        </w:rPr>
        <w:t xml:space="preserve"> </w:t>
      </w:r>
      <w:r>
        <w:rPr>
          <w:rFonts w:ascii="BookmanOldStyle" w:hAnsi="BookmanOldStyle" w:cs="BookmanOldStyle"/>
          <w:sz w:val="26"/>
          <w:szCs w:val="26"/>
        </w:rPr>
        <w:t>14 dite nga nenshkrimi I kontrates.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Data e zhvillimit te tenderit</w:t>
      </w:r>
      <w:r w:rsidRPr="00682BB8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 xml:space="preserve">          </w:t>
      </w:r>
      <w:r w:rsidR="00383711">
        <w:rPr>
          <w:rFonts w:ascii="BookmanOldStyle" w:hAnsi="BookmanOldStyle" w:cs="BookmanOldStyle"/>
          <w:sz w:val="26"/>
          <w:szCs w:val="26"/>
        </w:rPr>
        <w:t>23</w:t>
      </w:r>
      <w:r w:rsidR="002B120E">
        <w:rPr>
          <w:rFonts w:ascii="BookmanOldStyle" w:hAnsi="BookmanOldStyle" w:cs="BookmanOldStyle"/>
          <w:sz w:val="26"/>
          <w:szCs w:val="26"/>
        </w:rPr>
        <w:t>/</w:t>
      </w:r>
      <w:r>
        <w:rPr>
          <w:rFonts w:ascii="BookmanOldStyle" w:hAnsi="BookmanOldStyle" w:cs="BookmanOldStyle"/>
          <w:sz w:val="26"/>
          <w:szCs w:val="26"/>
        </w:rPr>
        <w:t>04/</w:t>
      </w:r>
      <w:r w:rsidRPr="00682BB8">
        <w:rPr>
          <w:rFonts w:ascii="BookmanOldStyle" w:hAnsi="BookmanOldStyle" w:cs="BookmanOldStyle"/>
          <w:sz w:val="26"/>
          <w:szCs w:val="26"/>
        </w:rPr>
        <w:t>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 ora </w:t>
      </w:r>
      <w:r>
        <w:rPr>
          <w:rFonts w:ascii="BookmanOldStyle" w:hAnsi="BookmanOldStyle" w:cs="BookmanOldStyle"/>
          <w:sz w:val="26"/>
          <w:szCs w:val="26"/>
        </w:rPr>
        <w:t>10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 elektronik ne websitin zyrtar te Agjencise se Prokurimit Publik:</w:t>
      </w: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Afati i fundit për paraqitjen e dokumentave</w:t>
      </w:r>
      <w:r w:rsidRPr="00682BB8">
        <w:rPr>
          <w:rFonts w:ascii="BookmanOldStyle" w:hAnsi="BookmanOldStyle" w:cs="BookmanOldStyle"/>
          <w:sz w:val="26"/>
          <w:szCs w:val="26"/>
        </w:rPr>
        <w:t>:</w:t>
      </w:r>
      <w:r>
        <w:rPr>
          <w:rFonts w:ascii="BookmanOldStyle" w:hAnsi="BookmanOldStyle" w:cs="BookmanOldStyle"/>
          <w:sz w:val="26"/>
          <w:szCs w:val="26"/>
        </w:rPr>
        <w:t>_</w:t>
      </w:r>
      <w:r w:rsidR="002B120E">
        <w:rPr>
          <w:rFonts w:ascii="BookmanOldStyle" w:hAnsi="BookmanOldStyle" w:cs="BookmanOldStyle"/>
          <w:sz w:val="26"/>
          <w:szCs w:val="26"/>
        </w:rPr>
        <w:t>2</w:t>
      </w:r>
      <w:r w:rsidR="00383711">
        <w:rPr>
          <w:rFonts w:ascii="BookmanOldStyle" w:hAnsi="BookmanOldStyle" w:cs="BookmanOldStyle"/>
          <w:sz w:val="26"/>
          <w:szCs w:val="26"/>
        </w:rPr>
        <w:t>3</w:t>
      </w:r>
      <w:r w:rsidR="002B120E">
        <w:rPr>
          <w:rFonts w:ascii="BookmanOldStyle" w:hAnsi="BookmanOldStyle" w:cs="BookmanOldStyle"/>
          <w:sz w:val="26"/>
          <w:szCs w:val="26"/>
        </w:rPr>
        <w:t>/</w:t>
      </w:r>
      <w:r>
        <w:rPr>
          <w:rFonts w:ascii="BookmanOldStyle" w:hAnsi="BookmanOldStyle" w:cs="BookmanOldStyle"/>
          <w:sz w:val="26"/>
          <w:szCs w:val="26"/>
        </w:rPr>
        <w:t>04/</w:t>
      </w:r>
      <w:r w:rsidRPr="00682BB8">
        <w:rPr>
          <w:rFonts w:ascii="BookmanOldStyle" w:hAnsi="BookmanOldStyle" w:cs="BookmanOldStyle"/>
          <w:sz w:val="26"/>
          <w:szCs w:val="26"/>
        </w:rPr>
        <w:t>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 ora </w:t>
      </w:r>
      <w:r>
        <w:rPr>
          <w:rFonts w:ascii="BookmanOldStyle" w:hAnsi="BookmanOldStyle" w:cs="BookmanOldStyle"/>
          <w:sz w:val="26"/>
          <w:szCs w:val="26"/>
        </w:rPr>
        <w:t>10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 elektronik ne websitin zyrtar te Agjencise se Prokurimit Publik:</w:t>
      </w: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6C29C1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6C29C1" w:rsidRPr="00682BB8" w:rsidRDefault="006C29C1" w:rsidP="006C29C1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6C29C1" w:rsidRDefault="006C29C1" w:rsidP="006C29C1">
      <w:pPr>
        <w:jc w:val="center"/>
        <w:rPr>
          <w:rFonts w:ascii="Bookman Old Style" w:hAnsi="Bookman Old Style"/>
          <w:b/>
          <w:lang w:val="nb-NO"/>
        </w:rPr>
      </w:pPr>
      <w:r w:rsidRPr="00DF4749">
        <w:rPr>
          <w:rFonts w:ascii="Bookman Old Style" w:hAnsi="Bookman Old Style"/>
          <w:b/>
          <w:lang w:val="nb-NO"/>
        </w:rPr>
        <w:t xml:space="preserve">TITULLARI I AUTORITETIT KONTRAKTOR </w:t>
      </w:r>
    </w:p>
    <w:p w:rsidR="006C29C1" w:rsidRPr="00DF4749" w:rsidRDefault="006C29C1" w:rsidP="006C29C1">
      <w:pPr>
        <w:jc w:val="center"/>
        <w:rPr>
          <w:rFonts w:ascii="Bookman Old Style" w:hAnsi="Bookman Old Style"/>
          <w:b/>
          <w:lang w:val="nb-NO"/>
        </w:rPr>
      </w:pPr>
    </w:p>
    <w:p w:rsidR="006C29C1" w:rsidRDefault="006C29C1" w:rsidP="006C29C1">
      <w:pPr>
        <w:jc w:val="center"/>
        <w:rPr>
          <w:rFonts w:ascii="Bookman Old Style" w:hAnsi="Bookman Old Style"/>
          <w:b/>
          <w:u w:val="single"/>
          <w:lang w:val="nb-NO"/>
        </w:rPr>
      </w:pPr>
      <w:r>
        <w:rPr>
          <w:rFonts w:ascii="Bookman Old Style" w:hAnsi="Bookman Old Style"/>
          <w:b/>
          <w:u w:val="single"/>
          <w:lang w:val="nb-NO"/>
        </w:rPr>
        <w:t xml:space="preserve">ARTUR BUSHI </w:t>
      </w:r>
    </w:p>
    <w:p w:rsidR="006C29C1" w:rsidRPr="00DF4749" w:rsidRDefault="006C29C1" w:rsidP="006C29C1">
      <w:pPr>
        <w:jc w:val="center"/>
        <w:rPr>
          <w:rFonts w:ascii="Bookman Old Style" w:hAnsi="Bookman Old Style"/>
          <w:b/>
          <w:u w:val="single"/>
          <w:lang w:val="nb-NO"/>
        </w:rPr>
      </w:pPr>
    </w:p>
    <w:p w:rsidR="006C29C1" w:rsidRDefault="006C29C1" w:rsidP="006C29C1">
      <w:pPr>
        <w:jc w:val="center"/>
        <w:rPr>
          <w:rFonts w:ascii="Bookman Old Style" w:hAnsi="Bookman Old Style"/>
          <w:sz w:val="16"/>
          <w:szCs w:val="16"/>
          <w:lang w:val="nb-NO"/>
        </w:rPr>
      </w:pPr>
      <w:r w:rsidRPr="00DF4749">
        <w:rPr>
          <w:rFonts w:ascii="Bookman Old Style" w:hAnsi="Bookman Old Style"/>
          <w:sz w:val="16"/>
          <w:szCs w:val="16"/>
          <w:lang w:val="nb-NO"/>
        </w:rPr>
        <w:t>(emri, mbiemri, firma, vula)</w:t>
      </w:r>
    </w:p>
    <w:p w:rsidR="006C29C1" w:rsidRDefault="006C29C1" w:rsidP="006C29C1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6C29C1" w:rsidRDefault="006C29C1" w:rsidP="006C29C1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6C29C1" w:rsidRDefault="006C29C1" w:rsidP="006C29C1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6C29C1" w:rsidRDefault="006C29C1" w:rsidP="006C29C1">
      <w:pPr>
        <w:jc w:val="center"/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A071FE" w:rsidRDefault="006C29C1" w:rsidP="006C29C1">
      <w:pPr>
        <w:rPr>
          <w:sz w:val="22"/>
          <w:szCs w:val="22"/>
          <w:lang w:val="it-IT"/>
        </w:rPr>
      </w:pPr>
    </w:p>
    <w:p w:rsidR="006C29C1" w:rsidRPr="00B75332" w:rsidRDefault="006C29C1" w:rsidP="006C29C1">
      <w:pPr>
        <w:tabs>
          <w:tab w:val="left" w:pos="2580"/>
        </w:tabs>
        <w:rPr>
          <w:color w:val="000000"/>
          <w:sz w:val="22"/>
          <w:szCs w:val="22"/>
          <w:lang w:val="it-IT"/>
        </w:rPr>
      </w:pPr>
    </w:p>
    <w:p w:rsidR="008943F2" w:rsidRDefault="008943F2"/>
    <w:sectPr w:rsidR="008943F2" w:rsidSect="00C96C96">
      <w:headerReference w:type="default" r:id="rId8"/>
      <w:footerReference w:type="default" r:id="rId9"/>
      <w:pgSz w:w="11909" w:h="16834" w:code="9"/>
      <w:pgMar w:top="1134" w:right="1134" w:bottom="1134" w:left="1418" w:header="85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91" w:rsidRDefault="00DD4F91" w:rsidP="00A46339">
      <w:r>
        <w:separator/>
      </w:r>
    </w:p>
  </w:endnote>
  <w:endnote w:type="continuationSeparator" w:id="1">
    <w:p w:rsidR="00DD4F91" w:rsidRDefault="00DD4F91" w:rsidP="00A46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0A" w:rsidRDefault="00DD4F91" w:rsidP="00617D99">
    <w:pPr>
      <w:rPr>
        <w:b/>
        <w:sz w:val="18"/>
        <w:szCs w:val="18"/>
      </w:rPr>
    </w:pPr>
  </w:p>
  <w:p w:rsidR="003B5A05" w:rsidRPr="0032100A" w:rsidRDefault="006C29C1" w:rsidP="0032100A">
    <w:pPr>
      <w:tabs>
        <w:tab w:val="left" w:pos="3330"/>
      </w:tabs>
    </w:pPr>
    <w:r w:rsidRPr="0032100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91" w:rsidRDefault="00DD4F91" w:rsidP="00A46339">
      <w:r>
        <w:separator/>
      </w:r>
    </w:p>
  </w:footnote>
  <w:footnote w:type="continuationSeparator" w:id="1">
    <w:p w:rsidR="00DD4F91" w:rsidRDefault="00DD4F91" w:rsidP="00A46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93" w:rsidRPr="001F4B58" w:rsidRDefault="006C29C1" w:rsidP="00B246B8">
    <w:pPr>
      <w:rPr>
        <w:rFonts w:ascii="Verdana" w:hAnsi="Verdana"/>
        <w:b/>
        <w:sz w:val="28"/>
        <w:szCs w:val="28"/>
        <w:lang w:val="de-DE"/>
      </w:rPr>
    </w:pPr>
    <w:r>
      <w:rPr>
        <w:rFonts w:ascii="Verdana" w:hAnsi="Verdana"/>
        <w:b/>
        <w:sz w:val="28"/>
        <w:szCs w:val="28"/>
        <w:lang w:val="de-DE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9C1"/>
    <w:rsid w:val="002B120E"/>
    <w:rsid w:val="003613DC"/>
    <w:rsid w:val="00383711"/>
    <w:rsid w:val="006252DA"/>
    <w:rsid w:val="006C135D"/>
    <w:rsid w:val="006C29C1"/>
    <w:rsid w:val="008943F2"/>
    <w:rsid w:val="009B0D64"/>
    <w:rsid w:val="009B421B"/>
    <w:rsid w:val="009D7294"/>
    <w:rsid w:val="00A46339"/>
    <w:rsid w:val="00DD4F91"/>
    <w:rsid w:val="00E7185B"/>
    <w:rsid w:val="00F3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9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2016-04-14T08:54:00Z</dcterms:created>
  <dcterms:modified xsi:type="dcterms:W3CDTF">2016-04-14T08:54:00Z</dcterms:modified>
</cp:coreProperties>
</file>